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Pr="00D25F68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Pr="00D25F68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5B561B" w:rsidRDefault="00FA103F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>RESULTADO PARCIAL</w:t>
      </w:r>
      <w:r w:rsidR="001A7680" w:rsidRPr="005B561B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:rsidR="008F0D1E" w:rsidRPr="005B561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D34D8" w:rsidRPr="005B561B">
        <w:rPr>
          <w:rFonts w:ascii="Verdana" w:eastAsia="Verdana" w:hAnsi="Verdana" w:cs="Verdana"/>
          <w:b/>
          <w:sz w:val="16"/>
          <w:szCs w:val="16"/>
        </w:rPr>
        <w:t>3</w:t>
      </w:r>
      <w:r w:rsidR="00FC576F" w:rsidRPr="005B561B">
        <w:rPr>
          <w:rFonts w:ascii="Verdana" w:eastAsia="Verdana" w:hAnsi="Verdana" w:cs="Verdana"/>
          <w:b/>
          <w:sz w:val="16"/>
          <w:szCs w:val="16"/>
        </w:rPr>
        <w:t>3</w:t>
      </w:r>
      <w:r w:rsidRPr="005B561B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5B561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FC576F" w:rsidRPr="005B561B">
        <w:rPr>
          <w:rFonts w:ascii="Verdana" w:eastAsia="Verdana" w:hAnsi="Verdana" w:cs="Verdana"/>
          <w:b/>
          <w:sz w:val="16"/>
          <w:szCs w:val="16"/>
        </w:rPr>
        <w:t>63138</w:t>
      </w:r>
      <w:r w:rsidR="002D34D8" w:rsidRPr="005B561B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5B561B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5B561B" w:rsidRDefault="00E512D7" w:rsidP="002D34D8">
      <w:pPr>
        <w:jc w:val="both"/>
        <w:rPr>
          <w:rFonts w:ascii="Verdana" w:hAnsi="Verdana"/>
          <w:b/>
          <w:i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>A</w:t>
      </w:r>
      <w:r w:rsidRPr="005B561B">
        <w:rPr>
          <w:rFonts w:ascii="Verdana" w:eastAsia="Verdana" w:hAnsi="Verdana" w:cs="Verdana"/>
          <w:sz w:val="16"/>
          <w:szCs w:val="16"/>
        </w:rPr>
        <w:t xml:space="preserve"> </w:t>
      </w:r>
      <w:r w:rsidRPr="005B561B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B561B">
        <w:rPr>
          <w:rFonts w:ascii="Verdana" w:eastAsia="Verdana" w:hAnsi="Verdana" w:cs="Verdana"/>
          <w:sz w:val="16"/>
          <w:szCs w:val="16"/>
        </w:rPr>
        <w:t>, através de seu Pregoeiro, nomeado pela Portaria Conjunta n. 002/2021/SEPLAG/SES/MT publicada em 14/01/2021</w:t>
      </w:r>
      <w:r w:rsidRPr="005B561B">
        <w:rPr>
          <w:rFonts w:ascii="Verdana" w:hAnsi="Verdana"/>
          <w:sz w:val="16"/>
          <w:szCs w:val="16"/>
        </w:rPr>
        <w:t xml:space="preserve"> torna público o </w:t>
      </w:r>
      <w:r w:rsidR="002D34D8" w:rsidRPr="005B561B">
        <w:rPr>
          <w:rFonts w:ascii="Verdana" w:hAnsi="Verdana"/>
          <w:sz w:val="16"/>
          <w:szCs w:val="16"/>
        </w:rPr>
        <w:t xml:space="preserve">resultado da licitação em epígrafe, cuja sessão </w:t>
      </w:r>
      <w:r w:rsidR="00FA103F" w:rsidRPr="005B561B">
        <w:rPr>
          <w:rFonts w:ascii="Verdana" w:hAnsi="Verdana"/>
          <w:sz w:val="16"/>
          <w:szCs w:val="16"/>
        </w:rPr>
        <w:t xml:space="preserve"> </w:t>
      </w:r>
      <w:r w:rsidR="002D34D8" w:rsidRPr="005B561B">
        <w:rPr>
          <w:rFonts w:ascii="Verdana" w:hAnsi="Verdana"/>
          <w:sz w:val="16"/>
          <w:szCs w:val="16"/>
        </w:rPr>
        <w:t xml:space="preserve">ocorreu no </w:t>
      </w:r>
      <w:r w:rsidR="002D34D8" w:rsidRPr="00B153AC">
        <w:rPr>
          <w:rFonts w:ascii="Verdana" w:hAnsi="Verdana"/>
          <w:sz w:val="16"/>
          <w:szCs w:val="16"/>
        </w:rPr>
        <w:t xml:space="preserve">dia </w:t>
      </w:r>
      <w:r w:rsidR="00FA103F" w:rsidRPr="00B153AC">
        <w:rPr>
          <w:rFonts w:ascii="Verdana" w:hAnsi="Verdana"/>
          <w:sz w:val="16"/>
          <w:szCs w:val="16"/>
        </w:rPr>
        <w:t>29/06</w:t>
      </w:r>
      <w:r w:rsidR="008739AA" w:rsidRPr="00B153AC">
        <w:rPr>
          <w:rFonts w:ascii="Verdana" w:hAnsi="Verdana"/>
          <w:sz w:val="16"/>
          <w:szCs w:val="16"/>
        </w:rPr>
        <w:t>/2021</w:t>
      </w:r>
      <w:r w:rsidR="002D34D8" w:rsidRPr="00B153AC">
        <w:rPr>
          <w:rFonts w:ascii="Verdana" w:hAnsi="Verdana"/>
          <w:sz w:val="16"/>
          <w:szCs w:val="16"/>
        </w:rPr>
        <w:t xml:space="preserve">, </w:t>
      </w:r>
      <w:r w:rsidR="002D34D8" w:rsidRPr="005B561B">
        <w:rPr>
          <w:rFonts w:ascii="Verdana" w:hAnsi="Verdana"/>
          <w:sz w:val="16"/>
          <w:szCs w:val="16"/>
        </w:rPr>
        <w:t xml:space="preserve">sendo o </w:t>
      </w:r>
      <w:r w:rsidRPr="005B561B">
        <w:rPr>
          <w:rFonts w:ascii="Verdana" w:hAnsi="Verdana"/>
          <w:b/>
          <w:sz w:val="16"/>
          <w:szCs w:val="16"/>
        </w:rPr>
        <w:t xml:space="preserve">Objeto: </w:t>
      </w:r>
      <w:r w:rsidRPr="005B561B">
        <w:rPr>
          <w:rFonts w:ascii="Verdana" w:hAnsi="Verdana"/>
          <w:b/>
          <w:i/>
          <w:sz w:val="16"/>
          <w:szCs w:val="16"/>
        </w:rPr>
        <w:t>“</w:t>
      </w:r>
      <w:bookmarkStart w:id="0" w:name="_Hlk67660793"/>
      <w:r w:rsidRPr="005B561B">
        <w:rPr>
          <w:rFonts w:ascii="Verdana" w:hAnsi="Verdana"/>
          <w:b/>
          <w:i/>
          <w:sz w:val="16"/>
          <w:szCs w:val="16"/>
        </w:rPr>
        <w:t>Registro de Preço para futura e eventual aquisição de meios auxiliares de locomoção, cadeira de rodas e cadeira de banho para posterior concessão aos pacientes desta Unidade de Saúde/CRIDAC em atendimento as necessidades aos usuários desta Unidade de Saúde, CER III - Centro Especializado em Reabilitação</w:t>
      </w:r>
      <w:bookmarkEnd w:id="0"/>
      <w:r w:rsidRPr="005B561B">
        <w:rPr>
          <w:rFonts w:ascii="Verdana" w:hAnsi="Verdana"/>
          <w:b/>
          <w:i/>
          <w:sz w:val="16"/>
          <w:szCs w:val="16"/>
        </w:rPr>
        <w:t>”.</w:t>
      </w:r>
      <w:r w:rsidR="002D34D8" w:rsidRPr="005B561B">
        <w:rPr>
          <w:rFonts w:ascii="Verdana" w:hAnsi="Verdana"/>
          <w:sz w:val="16"/>
          <w:szCs w:val="16"/>
        </w:rPr>
        <w:t xml:space="preserve"> </w:t>
      </w:r>
      <w:r w:rsidR="00D25F68" w:rsidRPr="005B561B">
        <w:rPr>
          <w:rFonts w:ascii="Verdana" w:hAnsi="Verdana"/>
          <w:sz w:val="16"/>
          <w:szCs w:val="16"/>
        </w:rPr>
        <w:t xml:space="preserve">Resultado </w:t>
      </w:r>
      <w:r w:rsidR="00FA103F" w:rsidRPr="005B561B">
        <w:rPr>
          <w:rFonts w:ascii="Verdana" w:hAnsi="Verdana"/>
          <w:sz w:val="16"/>
          <w:szCs w:val="16"/>
        </w:rPr>
        <w:t>Parcial A</w:t>
      </w:r>
      <w:r w:rsidR="00D25F68" w:rsidRPr="005B561B">
        <w:rPr>
          <w:rFonts w:ascii="Verdana" w:hAnsi="Verdana"/>
          <w:sz w:val="16"/>
          <w:szCs w:val="16"/>
        </w:rPr>
        <w:t xml:space="preserve">purado </w:t>
      </w:r>
      <w:r w:rsidR="00FA103F" w:rsidRPr="005B561B">
        <w:rPr>
          <w:rFonts w:ascii="Verdana" w:hAnsi="Verdana"/>
          <w:sz w:val="16"/>
          <w:szCs w:val="16"/>
        </w:rPr>
        <w:t>dos itens que não houve recuso, venc</w:t>
      </w:r>
      <w:r w:rsidR="00D25F68" w:rsidRPr="005B561B">
        <w:rPr>
          <w:rFonts w:ascii="Verdana" w:hAnsi="Verdana"/>
          <w:sz w:val="16"/>
          <w:szCs w:val="16"/>
        </w:rPr>
        <w:t>edor</w:t>
      </w:r>
      <w:r w:rsidR="008739AA" w:rsidRPr="005B561B">
        <w:rPr>
          <w:rFonts w:ascii="Verdana" w:hAnsi="Verdana"/>
          <w:sz w:val="16"/>
          <w:szCs w:val="16"/>
        </w:rPr>
        <w:t>es</w:t>
      </w:r>
      <w:r w:rsidR="00D25F68" w:rsidRPr="005B561B">
        <w:rPr>
          <w:rFonts w:ascii="Verdana" w:hAnsi="Verdana"/>
          <w:sz w:val="16"/>
          <w:szCs w:val="16"/>
        </w:rPr>
        <w:t>, conforme quadro abaixo: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706"/>
        <w:gridCol w:w="706"/>
        <w:gridCol w:w="844"/>
        <w:gridCol w:w="1263"/>
        <w:gridCol w:w="1235"/>
        <w:gridCol w:w="1560"/>
      </w:tblGrid>
      <w:tr w:rsidR="005B561B" w:rsidRPr="005B561B" w:rsidTr="00E512D7">
        <w:trPr>
          <w:trHeight w:val="720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5B561B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36" w:rsidRPr="005B561B" w:rsidRDefault="008A43E9" w:rsidP="00A3163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SIGA COMÉRCIO E SERVIÇOS EIRELI.</w:t>
            </w:r>
          </w:p>
          <w:p w:rsidR="008A43E9" w:rsidRPr="005B561B" w:rsidRDefault="008A43E9" w:rsidP="00A3163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CNPJ:27.093.654/0001-63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36" w:rsidRPr="005B561B" w:rsidRDefault="00A31636" w:rsidP="00A3163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36" w:rsidRPr="005B561B" w:rsidRDefault="00A3163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36" w:rsidRPr="005B561B" w:rsidRDefault="00A31636" w:rsidP="00A3163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E9" w:rsidRPr="005B561B" w:rsidRDefault="008A43E9" w:rsidP="008A43E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ORTOBRAS/</w:t>
            </w:r>
          </w:p>
          <w:p w:rsidR="00A31636" w:rsidRPr="005B561B" w:rsidRDefault="008A43E9" w:rsidP="008A43E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MOTORIZADA E3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36" w:rsidRPr="005B561B" w:rsidRDefault="00A31636" w:rsidP="00E512D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R$ 7.668,00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36" w:rsidRPr="005B561B" w:rsidRDefault="00A31636" w:rsidP="008A43E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R$ 230.0</w:t>
            </w:r>
            <w:r w:rsidR="008A43E9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40,00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86" w:rsidRPr="005B561B" w:rsidRDefault="00D61E86" w:rsidP="00D61E8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VENDRAMINI COMÉRCIO E SERVIÇOS DE EQUIPAMENTOS EIRELI </w:t>
            </w:r>
            <w:r w:rsidR="00127EE7" w:rsidRPr="005B561B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 ME</w:t>
            </w:r>
          </w:p>
          <w:p w:rsidR="00127EE7" w:rsidRPr="005B561B" w:rsidRDefault="00127EE7" w:rsidP="00D61E8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CNPJ:20.515.304/0001-07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 HEMIPLEGICA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R$ 1.784,90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R$ 232.037,00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86" w:rsidRPr="005B561B" w:rsidRDefault="00D61E86" w:rsidP="00D61E8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84740C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 MINI</w:t>
            </w:r>
            <w:r w:rsidR="00127EE7"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5B561B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R$ 1.489,90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R$ 148.990,00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86" w:rsidRPr="005B561B" w:rsidRDefault="00D61E86" w:rsidP="00D61E8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250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8474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ORTOBRAS </w:t>
            </w:r>
            <w:r w:rsidR="0084740C"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AVD </w:t>
            </w:r>
            <w:r w:rsidRPr="005B561B">
              <w:rPr>
                <w:rFonts w:ascii="Verdana" w:eastAsia="Verdana" w:hAnsi="Verdana" w:cs="Verdana"/>
                <w:sz w:val="16"/>
                <w:szCs w:val="16"/>
              </w:rPr>
              <w:t>RECLINAVEL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R$ 2.198,00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R$ 549.500,00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6" w:rsidRPr="005B561B" w:rsidRDefault="00D61E86" w:rsidP="00D61E8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84740C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D61E8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84740C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8474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</w:t>
            </w:r>
            <w:r w:rsidR="0084740C"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 ULX C/</w:t>
            </w:r>
            <w:r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84740C" w:rsidRPr="005B561B">
              <w:rPr>
                <w:rFonts w:ascii="Verdana" w:eastAsia="Verdana" w:hAnsi="Verdana" w:cs="Verdana"/>
                <w:sz w:val="16"/>
                <w:szCs w:val="16"/>
              </w:rPr>
              <w:t>PÉS ELEVAVEIS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84740C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1.979,90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6" w:rsidRPr="005B561B" w:rsidRDefault="00D61E86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84740C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336.583,00</w:t>
            </w:r>
          </w:p>
        </w:tc>
      </w:tr>
      <w:tr w:rsidR="005B561B" w:rsidRPr="005B561B" w:rsidTr="003727BB">
        <w:trPr>
          <w:trHeight w:val="227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7" w:rsidRPr="005B561B" w:rsidRDefault="00127EE7" w:rsidP="00127EE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VITÓRIA LICITAÇÕES E COMERCIO EIRELI – EPP</w:t>
            </w:r>
          </w:p>
          <w:p w:rsidR="00127EE7" w:rsidRPr="005B561B" w:rsidRDefault="00127EE7" w:rsidP="00127EE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CNPJ:24.005.322/0001-91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ORTOMOBIL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372.000,00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7" w:rsidRPr="005B561B" w:rsidRDefault="00127EE7" w:rsidP="00127EE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ORTOMOBIL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R$ 1.596,83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5B561B" w:rsidRDefault="00127EE7" w:rsidP="00127EE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R$ 1.277.464,00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36" w:rsidRPr="005B561B" w:rsidRDefault="00E70F36" w:rsidP="00E70F3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ORTEC COMÉRCIO DE PRODUTOS ORTOPÉDICOS LTDA.</w:t>
            </w:r>
          </w:p>
          <w:p w:rsidR="00127EE7" w:rsidRPr="005B561B" w:rsidRDefault="00E70F36" w:rsidP="00137208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CNPJ:20.139.015/0001-42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E70F3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D61E8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E70F3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E70F36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ETHNOS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E512D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R$ 819,60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36" w:rsidRPr="005B561B" w:rsidRDefault="00E70F36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R$ 81</w:t>
            </w:r>
            <w:r w:rsidR="00E512D7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.</w:t>
            </w: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960,00</w:t>
            </w:r>
          </w:p>
        </w:tc>
        <w:bookmarkStart w:id="1" w:name="_GoBack"/>
        <w:bookmarkEnd w:id="1"/>
      </w:tr>
      <w:tr w:rsidR="005B561B" w:rsidRPr="005B561B" w:rsidTr="00137208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08" w:rsidRPr="005B561B" w:rsidRDefault="00137208" w:rsidP="00137208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INVERTER COMÉRCIO DE PRODUTOS ESPECIAIS EIRELLI.</w:t>
            </w:r>
          </w:p>
          <w:p w:rsidR="0084740C" w:rsidRPr="005B561B" w:rsidRDefault="0084740C" w:rsidP="00137208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</w:t>
            </w:r>
            <w:r w:rsidR="00137208" w:rsidRPr="005B561B">
              <w:rPr>
                <w:rFonts w:ascii="Verdana" w:eastAsia="Verdana" w:hAnsi="Verdana" w:cs="Verdana"/>
                <w:sz w:val="16"/>
                <w:szCs w:val="16"/>
              </w:rPr>
              <w:t>17.074.272/0001-39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84740C" w:rsidP="00137208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84740C" w:rsidP="0013720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84740C" w:rsidP="00137208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137208" w:rsidP="00137208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 H3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84740C" w:rsidP="00137208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R$ 1.28</w:t>
            </w:r>
            <w:r w:rsidR="00137208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C" w:rsidRPr="005B561B" w:rsidRDefault="0084740C" w:rsidP="00137208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R$ 154.</w:t>
            </w:r>
            <w:r w:rsidR="00137208"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200,00</w:t>
            </w:r>
          </w:p>
        </w:tc>
      </w:tr>
      <w:tr w:rsidR="005B561B" w:rsidRPr="005B561B" w:rsidTr="00E512D7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1B" w:rsidRPr="005B561B" w:rsidRDefault="005B561B" w:rsidP="001277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 xml:space="preserve">A&amp;R COMERCIAL DE PRODUTOS E EQUIPAMENTOS EIRELI. </w:t>
            </w:r>
          </w:p>
          <w:p w:rsidR="00127793" w:rsidRPr="005B561B" w:rsidRDefault="005B561B" w:rsidP="001277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CNPJ:22.858.929/0001-99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127793" w:rsidP="00127793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127793" w:rsidP="00127793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127793" w:rsidP="00127793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5B561B" w:rsidP="005B561B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sz w:val="16"/>
                <w:szCs w:val="16"/>
              </w:rPr>
              <w:t>ORTOBRAS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127793" w:rsidP="00E512D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93" w:rsidRPr="005B561B" w:rsidRDefault="00127793" w:rsidP="00E512D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Cs/>
                <w:sz w:val="16"/>
                <w:szCs w:val="16"/>
              </w:rPr>
              <w:t>R$ 255.000,00</w:t>
            </w:r>
          </w:p>
        </w:tc>
      </w:tr>
    </w:tbl>
    <w:p w:rsidR="00B153AC" w:rsidRPr="00B153AC" w:rsidRDefault="00B153AC" w:rsidP="00B153A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B153AC">
        <w:rPr>
          <w:rFonts w:ascii="Verdana" w:eastAsia="Verdana" w:hAnsi="Verdana" w:cs="Verdana"/>
          <w:sz w:val="16"/>
          <w:szCs w:val="16"/>
        </w:rPr>
        <w:t>Cuiabá-MT, 30 de junho de 2021.</w:t>
      </w: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Pregoeiro Oficial SEPLAG/SES/MT</w:t>
      </w:r>
    </w:p>
    <w:p w:rsidR="00E8118E" w:rsidRPr="00B153A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B153A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B153A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B153AC">
        <w:rPr>
          <w:rFonts w:ascii="Verdana" w:eastAsia="Verdana" w:hAnsi="Verdana" w:cs="Verdana"/>
          <w:b/>
          <w:sz w:val="16"/>
          <w:szCs w:val="16"/>
        </w:rPr>
        <w:t>3</w:t>
      </w:r>
      <w:r w:rsidR="008739AA" w:rsidRPr="00B153AC">
        <w:rPr>
          <w:rFonts w:ascii="Verdana" w:eastAsia="Verdana" w:hAnsi="Verdana" w:cs="Verdana"/>
          <w:b/>
          <w:sz w:val="16"/>
          <w:szCs w:val="16"/>
        </w:rPr>
        <w:t>3</w:t>
      </w:r>
      <w:r w:rsidR="00E8118E" w:rsidRPr="00B153AC">
        <w:rPr>
          <w:rFonts w:ascii="Verdana" w:eastAsia="Verdana" w:hAnsi="Verdana" w:cs="Verdana"/>
          <w:b/>
          <w:sz w:val="16"/>
          <w:szCs w:val="16"/>
        </w:rPr>
        <w:t>/2021</w:t>
      </w:r>
    </w:p>
    <w:p w:rsidR="00D25F68" w:rsidRPr="00B153AC" w:rsidRDefault="00870A9A" w:rsidP="005B561B">
      <w:pPr>
        <w:jc w:val="both"/>
        <w:rPr>
          <w:rFonts w:ascii="Verdana" w:hAnsi="Verdana"/>
          <w:b/>
          <w:i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lastRenderedPageBreak/>
        <w:t>O SECRETÁRIO DE ESTADO DE SAÚDE DE MATO GROSSO</w:t>
      </w:r>
      <w:r w:rsidRPr="00B153A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B153A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B153A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B153AC">
        <w:rPr>
          <w:rFonts w:ascii="Verdana" w:eastAsia="Verdana" w:hAnsi="Verdana" w:cs="Verdana"/>
          <w:sz w:val="16"/>
          <w:szCs w:val="16"/>
        </w:rPr>
        <w:t>0</w:t>
      </w:r>
      <w:r w:rsidR="00BB0018" w:rsidRPr="00B153AC">
        <w:rPr>
          <w:rFonts w:ascii="Verdana" w:eastAsia="Verdana" w:hAnsi="Verdana" w:cs="Verdana"/>
          <w:sz w:val="16"/>
          <w:szCs w:val="16"/>
        </w:rPr>
        <w:t>3</w:t>
      </w:r>
      <w:r w:rsidR="0064450A" w:rsidRPr="00B153AC">
        <w:rPr>
          <w:rFonts w:ascii="Verdana" w:eastAsia="Verdana" w:hAnsi="Verdana" w:cs="Verdana"/>
          <w:sz w:val="16"/>
          <w:szCs w:val="16"/>
        </w:rPr>
        <w:t>3</w:t>
      </w:r>
      <w:r w:rsidRPr="00B153AC">
        <w:rPr>
          <w:rFonts w:ascii="Verdana" w:eastAsia="Verdana" w:hAnsi="Verdana" w:cs="Verdana"/>
          <w:sz w:val="16"/>
          <w:szCs w:val="16"/>
        </w:rPr>
        <w:t>/202</w:t>
      </w:r>
      <w:r w:rsidR="00E8118E" w:rsidRPr="00B153AC">
        <w:rPr>
          <w:rFonts w:ascii="Verdana" w:eastAsia="Verdana" w:hAnsi="Verdana" w:cs="Verdana"/>
          <w:sz w:val="16"/>
          <w:szCs w:val="16"/>
        </w:rPr>
        <w:t>1</w:t>
      </w:r>
      <w:r w:rsidRPr="00B153AC">
        <w:rPr>
          <w:rFonts w:ascii="Verdana" w:eastAsia="Verdana" w:hAnsi="Verdana" w:cs="Verdana"/>
          <w:sz w:val="16"/>
          <w:szCs w:val="16"/>
        </w:rPr>
        <w:t>, processo n.</w:t>
      </w:r>
      <w:r w:rsidRPr="00B153A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739AA" w:rsidRPr="00B153AC">
        <w:rPr>
          <w:rFonts w:ascii="Verdana" w:eastAsia="Verdana" w:hAnsi="Verdana" w:cs="Verdana"/>
          <w:b/>
          <w:sz w:val="16"/>
          <w:szCs w:val="16"/>
        </w:rPr>
        <w:t>63138</w:t>
      </w:r>
      <w:r w:rsidR="00BB0018" w:rsidRPr="00B153AC">
        <w:rPr>
          <w:rFonts w:ascii="Verdana" w:eastAsia="Verdana" w:hAnsi="Verdana" w:cs="Verdana"/>
          <w:b/>
          <w:sz w:val="16"/>
          <w:szCs w:val="16"/>
        </w:rPr>
        <w:t>/2020</w:t>
      </w:r>
      <w:r w:rsidRPr="00B153AC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8739AA" w:rsidRPr="00B153AC">
        <w:rPr>
          <w:rFonts w:ascii="Verdana" w:eastAsia="Verdana" w:hAnsi="Verdana" w:cs="Verdana"/>
          <w:sz w:val="16"/>
          <w:szCs w:val="16"/>
        </w:rPr>
        <w:t>no</w:t>
      </w:r>
      <w:r w:rsidR="008739AA" w:rsidRPr="00B153AC">
        <w:rPr>
          <w:rFonts w:ascii="Verdana" w:hAnsi="Verdana"/>
          <w:b/>
          <w:sz w:val="16"/>
          <w:szCs w:val="16"/>
        </w:rPr>
        <w:t xml:space="preserve">: </w:t>
      </w:r>
      <w:r w:rsidR="008739AA" w:rsidRPr="00B153AC">
        <w:rPr>
          <w:rFonts w:ascii="Verdana" w:hAnsi="Verdana"/>
          <w:b/>
          <w:i/>
          <w:sz w:val="16"/>
          <w:szCs w:val="16"/>
        </w:rPr>
        <w:t>“Registro de Preço para futura e eventual aquisição de meios auxiliares de locomoção, cadeira de rodas e cadeira de banho para posterior concessão aos pacientes desta Unidade de Saúde/CRIDAC em atendimento as necessidades aos usuários desta Unidade de Saúde, CER III - Centro Especializado em Reabilitação”.</w:t>
      </w:r>
    </w:p>
    <w:p w:rsidR="0064450A" w:rsidRPr="00B153AC" w:rsidRDefault="0064450A" w:rsidP="005B561B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D25F68" w:rsidRPr="00B153AC" w:rsidRDefault="00BB0018" w:rsidP="005B561B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B153AC">
        <w:rPr>
          <w:rFonts w:ascii="Verdana" w:eastAsia="Verdana" w:hAnsi="Verdana" w:cs="Verdana"/>
          <w:sz w:val="16"/>
          <w:szCs w:val="16"/>
        </w:rPr>
        <w:t xml:space="preserve">Cuiabá-MT, </w:t>
      </w:r>
      <w:r w:rsidR="00B153AC" w:rsidRPr="00B153AC">
        <w:rPr>
          <w:rFonts w:ascii="Verdana" w:eastAsia="Verdana" w:hAnsi="Verdana" w:cs="Verdana"/>
          <w:sz w:val="16"/>
          <w:szCs w:val="16"/>
        </w:rPr>
        <w:t>30 de junho</w:t>
      </w:r>
      <w:r w:rsidR="007430D1" w:rsidRPr="00B153AC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8F0D1E" w:rsidRPr="00B153AC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B153AC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B153A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B153AC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27793"/>
    <w:rsid w:val="00127EE7"/>
    <w:rsid w:val="00137208"/>
    <w:rsid w:val="00176172"/>
    <w:rsid w:val="001A7680"/>
    <w:rsid w:val="001D22A7"/>
    <w:rsid w:val="001D6184"/>
    <w:rsid w:val="001E118F"/>
    <w:rsid w:val="001F19BD"/>
    <w:rsid w:val="00272FCC"/>
    <w:rsid w:val="002D34D8"/>
    <w:rsid w:val="002E180C"/>
    <w:rsid w:val="002F27AA"/>
    <w:rsid w:val="002F4212"/>
    <w:rsid w:val="00333F19"/>
    <w:rsid w:val="00360CB4"/>
    <w:rsid w:val="003C286F"/>
    <w:rsid w:val="003E3C32"/>
    <w:rsid w:val="003E58B8"/>
    <w:rsid w:val="0042520C"/>
    <w:rsid w:val="004C4A7D"/>
    <w:rsid w:val="00515175"/>
    <w:rsid w:val="00515D70"/>
    <w:rsid w:val="00516AEB"/>
    <w:rsid w:val="00545CF3"/>
    <w:rsid w:val="005A06C5"/>
    <w:rsid w:val="005B1012"/>
    <w:rsid w:val="005B561B"/>
    <w:rsid w:val="00601799"/>
    <w:rsid w:val="0064450A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4740C"/>
    <w:rsid w:val="00870A9A"/>
    <w:rsid w:val="008739AA"/>
    <w:rsid w:val="008A43E9"/>
    <w:rsid w:val="008A59A0"/>
    <w:rsid w:val="008C5381"/>
    <w:rsid w:val="008C691E"/>
    <w:rsid w:val="008F0D1E"/>
    <w:rsid w:val="00943255"/>
    <w:rsid w:val="00987A0A"/>
    <w:rsid w:val="009B4088"/>
    <w:rsid w:val="009C2E2A"/>
    <w:rsid w:val="009C438E"/>
    <w:rsid w:val="009F6964"/>
    <w:rsid w:val="00A01034"/>
    <w:rsid w:val="00A06890"/>
    <w:rsid w:val="00A244FC"/>
    <w:rsid w:val="00A31636"/>
    <w:rsid w:val="00A54430"/>
    <w:rsid w:val="00AF6AB9"/>
    <w:rsid w:val="00B00C04"/>
    <w:rsid w:val="00B153AC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96510"/>
    <w:rsid w:val="00CE1631"/>
    <w:rsid w:val="00D25F68"/>
    <w:rsid w:val="00D322FE"/>
    <w:rsid w:val="00D35A21"/>
    <w:rsid w:val="00D61E86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512D7"/>
    <w:rsid w:val="00E70F36"/>
    <w:rsid w:val="00E8118E"/>
    <w:rsid w:val="00EE2046"/>
    <w:rsid w:val="00F2590C"/>
    <w:rsid w:val="00FA103F"/>
    <w:rsid w:val="00FB7D6D"/>
    <w:rsid w:val="00F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0AF8CF"/>
  <w15:docId w15:val="{EC4891C9-CDDF-4AEA-A1D2-926AA29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A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8</cp:revision>
  <cp:lastPrinted>2021-06-30T15:14:00Z</cp:lastPrinted>
  <dcterms:created xsi:type="dcterms:W3CDTF">2021-06-09T20:32:00Z</dcterms:created>
  <dcterms:modified xsi:type="dcterms:W3CDTF">2021-06-30T15:15:00Z</dcterms:modified>
</cp:coreProperties>
</file>